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46" w:rsidRDefault="00351F46" w:rsidP="00351F46">
      <w:pPr>
        <w:jc w:val="center"/>
        <w:rPr>
          <w:rFonts w:asciiTheme="minorHAnsi" w:hAnsiTheme="minorHAnsi"/>
          <w:b/>
          <w:sz w:val="28"/>
          <w:szCs w:val="28"/>
        </w:rPr>
      </w:pPr>
      <w:r>
        <w:rPr>
          <w:rFonts w:asciiTheme="minorHAnsi" w:hAnsiTheme="minorHAnsi"/>
          <w:b/>
          <w:noProof/>
          <w:sz w:val="28"/>
          <w:szCs w:val="28"/>
        </w:rPr>
        <w:drawing>
          <wp:inline distT="0" distB="0" distL="0" distR="0">
            <wp:extent cx="2089785" cy="1745615"/>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9785" cy="1745615"/>
                    </a:xfrm>
                    <a:prstGeom prst="rect">
                      <a:avLst/>
                    </a:prstGeom>
                    <a:noFill/>
                    <a:ln>
                      <a:noFill/>
                    </a:ln>
                  </pic:spPr>
                </pic:pic>
              </a:graphicData>
            </a:graphic>
          </wp:inline>
        </w:drawing>
      </w:r>
    </w:p>
    <w:p w:rsidR="00351F46" w:rsidRPr="00351F46" w:rsidRDefault="00351F46" w:rsidP="00351F46">
      <w:pPr>
        <w:rPr>
          <w:rFonts w:asciiTheme="minorHAnsi" w:hAnsiTheme="minorHAnsi" w:cstheme="minorHAnsi"/>
          <w:u w:val="single"/>
        </w:rPr>
      </w:pPr>
      <w:r w:rsidRPr="00351F46">
        <w:rPr>
          <w:rFonts w:asciiTheme="minorHAnsi" w:hAnsiTheme="minorHAnsi" w:cstheme="minorHAnsi"/>
        </w:rPr>
        <w:t>Contact: Charee Gillins</w:t>
      </w:r>
      <w:r w:rsidRPr="00351F46">
        <w:rPr>
          <w:rFonts w:asciiTheme="minorHAnsi" w:hAnsiTheme="minorHAnsi" w:cstheme="minorHAnsi"/>
        </w:rPr>
        <w:tab/>
      </w:r>
      <w:r w:rsidRPr="00351F46">
        <w:rPr>
          <w:rFonts w:asciiTheme="minorHAnsi" w:hAnsiTheme="minorHAnsi" w:cstheme="minorHAnsi"/>
        </w:rPr>
        <w:tab/>
      </w:r>
      <w:r w:rsidRPr="00351F46">
        <w:rPr>
          <w:rFonts w:asciiTheme="minorHAnsi" w:hAnsiTheme="minorHAnsi" w:cstheme="minorHAnsi"/>
        </w:rPr>
        <w:tab/>
      </w:r>
      <w:r w:rsidRPr="00351F46">
        <w:rPr>
          <w:rFonts w:asciiTheme="minorHAnsi" w:hAnsiTheme="minorHAnsi" w:cstheme="minorHAnsi"/>
        </w:rPr>
        <w:tab/>
      </w:r>
      <w:r w:rsidRPr="00351F46">
        <w:rPr>
          <w:rFonts w:asciiTheme="minorHAnsi" w:hAnsiTheme="minorHAnsi" w:cstheme="minorHAnsi"/>
        </w:rPr>
        <w:tab/>
      </w:r>
      <w:r w:rsidRPr="00351F46">
        <w:rPr>
          <w:rFonts w:asciiTheme="minorHAnsi" w:hAnsiTheme="minorHAnsi" w:cstheme="minorHAnsi"/>
        </w:rPr>
        <w:tab/>
      </w:r>
      <w:r w:rsidRPr="00351F46">
        <w:rPr>
          <w:rFonts w:asciiTheme="minorHAnsi" w:hAnsiTheme="minorHAnsi" w:cstheme="minorHAnsi"/>
        </w:rPr>
        <w:tab/>
        <w:t>FOR IMMEDIATE RELEASE</w:t>
      </w:r>
    </w:p>
    <w:p w:rsidR="00351F46" w:rsidRPr="00351F46" w:rsidRDefault="00F97129" w:rsidP="00351F46">
      <w:pPr>
        <w:rPr>
          <w:rFonts w:asciiTheme="minorHAnsi" w:hAnsiTheme="minorHAnsi" w:cstheme="minorHAnsi"/>
        </w:rPr>
      </w:pPr>
      <w:r>
        <w:rPr>
          <w:rFonts w:asciiTheme="minorHAnsi" w:hAnsiTheme="minorHAnsi" w:cstheme="minorHAnsi"/>
        </w:rPr>
        <w:t>951.241.7777</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February </w:t>
      </w:r>
      <w:r w:rsidR="007E34AA">
        <w:rPr>
          <w:rFonts w:asciiTheme="minorHAnsi" w:hAnsiTheme="minorHAnsi" w:cstheme="minorHAnsi"/>
        </w:rPr>
        <w:t>?, 2021</w:t>
      </w:r>
    </w:p>
    <w:p w:rsidR="00351F46" w:rsidRPr="00351F46" w:rsidRDefault="00351F46" w:rsidP="00351F46">
      <w:pPr>
        <w:rPr>
          <w:rFonts w:asciiTheme="minorHAnsi" w:hAnsiTheme="minorHAnsi" w:cstheme="minorHAnsi"/>
        </w:rPr>
      </w:pPr>
      <w:r w:rsidRPr="00351F46">
        <w:rPr>
          <w:rFonts w:asciiTheme="minorHAnsi" w:hAnsiTheme="minorHAnsi" w:cstheme="minorHAnsi"/>
        </w:rPr>
        <w:t>cgillins@iegives.org</w:t>
      </w:r>
      <w:r w:rsidRPr="00351F46">
        <w:rPr>
          <w:rFonts w:asciiTheme="minorHAnsi" w:hAnsiTheme="minorHAnsi" w:cstheme="minorHAnsi"/>
        </w:rPr>
        <w:tab/>
      </w:r>
      <w:r w:rsidRPr="00351F46">
        <w:rPr>
          <w:rFonts w:asciiTheme="minorHAnsi" w:hAnsiTheme="minorHAnsi" w:cstheme="minorHAnsi"/>
        </w:rPr>
        <w:tab/>
      </w:r>
      <w:r w:rsidRPr="00351F46">
        <w:rPr>
          <w:rFonts w:asciiTheme="minorHAnsi" w:hAnsiTheme="minorHAnsi" w:cstheme="minorHAnsi"/>
        </w:rPr>
        <w:tab/>
      </w:r>
      <w:r w:rsidRPr="00351F46">
        <w:rPr>
          <w:rFonts w:asciiTheme="minorHAnsi" w:hAnsiTheme="minorHAnsi" w:cstheme="minorHAnsi"/>
        </w:rPr>
        <w:tab/>
      </w:r>
      <w:r w:rsidRPr="00351F46">
        <w:rPr>
          <w:rFonts w:asciiTheme="minorHAnsi" w:hAnsiTheme="minorHAnsi" w:cstheme="minorHAnsi"/>
        </w:rPr>
        <w:tab/>
      </w:r>
      <w:r w:rsidRPr="00351F46">
        <w:rPr>
          <w:rFonts w:asciiTheme="minorHAnsi" w:hAnsiTheme="minorHAnsi" w:cstheme="minorHAnsi"/>
        </w:rPr>
        <w:tab/>
      </w:r>
      <w:r w:rsidRPr="00351F46">
        <w:rPr>
          <w:rFonts w:asciiTheme="minorHAnsi" w:hAnsiTheme="minorHAnsi" w:cstheme="minorHAnsi"/>
        </w:rPr>
        <w:tab/>
      </w:r>
      <w:r w:rsidRPr="00351F46">
        <w:rPr>
          <w:rFonts w:asciiTheme="minorHAnsi" w:hAnsiTheme="minorHAnsi" w:cstheme="minorHAnsi"/>
        </w:rPr>
        <w:tab/>
      </w:r>
    </w:p>
    <w:p w:rsidR="00351F46" w:rsidRPr="00351F46" w:rsidRDefault="00351F46" w:rsidP="00351F46">
      <w:pPr>
        <w:rPr>
          <w:rFonts w:asciiTheme="minorHAnsi" w:hAnsiTheme="minorHAnsi" w:cstheme="minorHAnsi"/>
        </w:rPr>
      </w:pPr>
      <w:r w:rsidRPr="00351F46">
        <w:rPr>
          <w:rFonts w:asciiTheme="minorHAnsi" w:hAnsiTheme="minorHAnsi" w:cstheme="minorHAnsi"/>
        </w:rPr>
        <w:t>www.iegives.org</w:t>
      </w:r>
    </w:p>
    <w:p w:rsidR="00351F46" w:rsidRPr="00351F46" w:rsidRDefault="00351F46" w:rsidP="00351F46">
      <w:pPr>
        <w:rPr>
          <w:rFonts w:asciiTheme="minorHAnsi" w:hAnsiTheme="minorHAnsi" w:cstheme="minorHAnsi"/>
          <w:b/>
        </w:rPr>
      </w:pPr>
    </w:p>
    <w:p w:rsidR="00F97129" w:rsidRDefault="00932D56" w:rsidP="00351F46">
      <w:pPr>
        <w:jc w:val="center"/>
        <w:rPr>
          <w:rFonts w:asciiTheme="minorHAnsi" w:hAnsiTheme="minorHAnsi"/>
          <w:b/>
          <w:sz w:val="28"/>
          <w:szCs w:val="28"/>
        </w:rPr>
      </w:pPr>
      <w:r w:rsidRPr="00F97129">
        <w:rPr>
          <w:rFonts w:asciiTheme="minorHAnsi" w:hAnsiTheme="minorHAnsi"/>
          <w:b/>
          <w:sz w:val="28"/>
          <w:szCs w:val="28"/>
        </w:rPr>
        <w:t xml:space="preserve">Youth Grantmakers </w:t>
      </w:r>
      <w:r w:rsidR="00D26B42" w:rsidRPr="00F97129">
        <w:rPr>
          <w:rFonts w:asciiTheme="minorHAnsi" w:hAnsiTheme="minorHAnsi"/>
          <w:b/>
          <w:sz w:val="28"/>
          <w:szCs w:val="28"/>
        </w:rPr>
        <w:t>are</w:t>
      </w:r>
      <w:r w:rsidRPr="00F97129">
        <w:rPr>
          <w:rFonts w:asciiTheme="minorHAnsi" w:hAnsiTheme="minorHAnsi"/>
          <w:b/>
          <w:sz w:val="28"/>
          <w:szCs w:val="28"/>
        </w:rPr>
        <w:t xml:space="preserve"> Accepting Proposals from</w:t>
      </w:r>
      <w:r w:rsidR="00D83FAA" w:rsidRPr="00F97129">
        <w:rPr>
          <w:rFonts w:asciiTheme="minorHAnsi" w:hAnsiTheme="minorHAnsi"/>
          <w:b/>
          <w:sz w:val="28"/>
          <w:szCs w:val="28"/>
        </w:rPr>
        <w:t xml:space="preserve"> Nonprofits </w:t>
      </w:r>
      <w:r w:rsidR="00F97129">
        <w:rPr>
          <w:rFonts w:asciiTheme="minorHAnsi" w:hAnsiTheme="minorHAnsi"/>
          <w:b/>
          <w:sz w:val="28"/>
          <w:szCs w:val="28"/>
        </w:rPr>
        <w:t xml:space="preserve">Supporting </w:t>
      </w:r>
    </w:p>
    <w:p w:rsidR="00785DB8" w:rsidRPr="00F97129" w:rsidRDefault="00F97129" w:rsidP="00351F46">
      <w:pPr>
        <w:jc w:val="center"/>
        <w:rPr>
          <w:rFonts w:asciiTheme="minorHAnsi" w:hAnsiTheme="minorHAnsi"/>
          <w:b/>
          <w:sz w:val="28"/>
          <w:szCs w:val="28"/>
        </w:rPr>
      </w:pPr>
      <w:r>
        <w:rPr>
          <w:rFonts w:asciiTheme="minorHAnsi" w:hAnsiTheme="minorHAnsi"/>
          <w:b/>
          <w:sz w:val="28"/>
          <w:szCs w:val="28"/>
        </w:rPr>
        <w:t>Youth in Coachella Valley</w:t>
      </w:r>
      <w:r w:rsidR="00AF014A" w:rsidRPr="00F97129">
        <w:rPr>
          <w:rFonts w:asciiTheme="minorHAnsi" w:hAnsiTheme="minorHAnsi"/>
          <w:b/>
          <w:sz w:val="28"/>
          <w:szCs w:val="28"/>
        </w:rPr>
        <w:t xml:space="preserve"> </w:t>
      </w:r>
    </w:p>
    <w:p w:rsidR="00785DB8" w:rsidRPr="00351F46" w:rsidRDefault="00785DB8" w:rsidP="00D26B42">
      <w:pPr>
        <w:rPr>
          <w:rFonts w:asciiTheme="minorHAnsi" w:hAnsiTheme="minorHAnsi"/>
          <w:b/>
        </w:rPr>
      </w:pPr>
    </w:p>
    <w:p w:rsidR="00932D56" w:rsidRPr="00351F46" w:rsidRDefault="00932D56" w:rsidP="00D26B42">
      <w:pPr>
        <w:rPr>
          <w:rFonts w:asciiTheme="minorHAnsi" w:hAnsiTheme="minorHAnsi"/>
        </w:rPr>
      </w:pPr>
      <w:r w:rsidRPr="00351F46">
        <w:rPr>
          <w:rFonts w:asciiTheme="minorHAnsi" w:hAnsiTheme="minorHAnsi"/>
        </w:rPr>
        <w:t xml:space="preserve">Riverside, CA – </w:t>
      </w:r>
      <w:r w:rsidR="00D3468E" w:rsidRPr="00351F46">
        <w:rPr>
          <w:rFonts w:asciiTheme="minorHAnsi" w:hAnsiTheme="minorHAnsi"/>
        </w:rPr>
        <w:t>Are you a nonprofit serving</w:t>
      </w:r>
      <w:r w:rsidR="005E05F4" w:rsidRPr="00351F46">
        <w:rPr>
          <w:rFonts w:asciiTheme="minorHAnsi" w:hAnsiTheme="minorHAnsi"/>
        </w:rPr>
        <w:t xml:space="preserve"> youth </w:t>
      </w:r>
      <w:r w:rsidR="00D3468E" w:rsidRPr="00351F46">
        <w:rPr>
          <w:rFonts w:asciiTheme="minorHAnsi" w:hAnsiTheme="minorHAnsi"/>
        </w:rPr>
        <w:t xml:space="preserve">through unique </w:t>
      </w:r>
      <w:r w:rsidR="00322765" w:rsidRPr="00351F46">
        <w:rPr>
          <w:rFonts w:asciiTheme="minorHAnsi" w:hAnsiTheme="minorHAnsi"/>
        </w:rPr>
        <w:t>projects</w:t>
      </w:r>
      <w:r w:rsidR="00F97129">
        <w:rPr>
          <w:rFonts w:asciiTheme="minorHAnsi" w:hAnsiTheme="minorHAnsi"/>
        </w:rPr>
        <w:t xml:space="preserve"> and programs</w:t>
      </w:r>
      <w:r w:rsidR="00D3468E" w:rsidRPr="00351F46">
        <w:rPr>
          <w:rFonts w:asciiTheme="minorHAnsi" w:hAnsiTheme="minorHAnsi"/>
        </w:rPr>
        <w:t>?</w:t>
      </w:r>
      <w:r w:rsidR="00AF014A" w:rsidRPr="00351F46">
        <w:rPr>
          <w:rFonts w:asciiTheme="minorHAnsi" w:hAnsiTheme="minorHAnsi"/>
        </w:rPr>
        <w:t xml:space="preserve"> The Youth Grantmakers of t</w:t>
      </w:r>
      <w:r w:rsidRPr="00351F46">
        <w:rPr>
          <w:rFonts w:asciiTheme="minorHAnsi" w:hAnsiTheme="minorHAnsi"/>
        </w:rPr>
        <w:t>he</w:t>
      </w:r>
      <w:r w:rsidR="00AF014A" w:rsidRPr="00351F46">
        <w:rPr>
          <w:rFonts w:asciiTheme="minorHAnsi" w:hAnsiTheme="minorHAnsi"/>
        </w:rPr>
        <w:t xml:space="preserve"> Inland Empire</w:t>
      </w:r>
      <w:r w:rsidRPr="00351F46">
        <w:rPr>
          <w:rFonts w:asciiTheme="minorHAnsi" w:hAnsiTheme="minorHAnsi"/>
        </w:rPr>
        <w:t xml:space="preserve"> Community Foundation might help fund </w:t>
      </w:r>
      <w:r w:rsidR="00073180" w:rsidRPr="00351F46">
        <w:rPr>
          <w:rFonts w:asciiTheme="minorHAnsi" w:hAnsiTheme="minorHAnsi"/>
        </w:rPr>
        <w:t>it</w:t>
      </w:r>
      <w:r w:rsidRPr="00351F46">
        <w:rPr>
          <w:rFonts w:asciiTheme="minorHAnsi" w:hAnsiTheme="minorHAnsi"/>
        </w:rPr>
        <w:t xml:space="preserve">. </w:t>
      </w:r>
    </w:p>
    <w:p w:rsidR="00932D56" w:rsidRPr="00351F46" w:rsidRDefault="00932D56" w:rsidP="00D26B42">
      <w:pPr>
        <w:rPr>
          <w:rFonts w:asciiTheme="minorHAnsi" w:hAnsiTheme="minorHAnsi"/>
        </w:rPr>
      </w:pPr>
    </w:p>
    <w:p w:rsidR="00785DB8" w:rsidRPr="00351F46" w:rsidRDefault="00785DB8" w:rsidP="00D26B42">
      <w:pPr>
        <w:rPr>
          <w:rFonts w:asciiTheme="minorHAnsi" w:hAnsiTheme="minorHAnsi"/>
        </w:rPr>
      </w:pPr>
      <w:r w:rsidRPr="00351F46">
        <w:rPr>
          <w:rFonts w:asciiTheme="minorHAnsi" w:hAnsiTheme="minorHAnsi"/>
        </w:rPr>
        <w:t>The</w:t>
      </w:r>
      <w:r w:rsidR="00AF014A" w:rsidRPr="00351F46">
        <w:rPr>
          <w:rFonts w:asciiTheme="minorHAnsi" w:hAnsiTheme="minorHAnsi"/>
        </w:rPr>
        <w:t xml:space="preserve"> Inland Empire</w:t>
      </w:r>
      <w:r w:rsidRPr="00351F46">
        <w:rPr>
          <w:rFonts w:asciiTheme="minorHAnsi" w:hAnsiTheme="minorHAnsi"/>
        </w:rPr>
        <w:t xml:space="preserve"> Community Foundation</w:t>
      </w:r>
      <w:r w:rsidR="00932D56" w:rsidRPr="00351F46">
        <w:rPr>
          <w:rFonts w:asciiTheme="minorHAnsi" w:hAnsiTheme="minorHAnsi"/>
        </w:rPr>
        <w:t xml:space="preserve"> serving Riverside and San Bernardino Counties</w:t>
      </w:r>
      <w:r w:rsidRPr="00351F46">
        <w:rPr>
          <w:rFonts w:asciiTheme="minorHAnsi" w:hAnsiTheme="minorHAnsi"/>
        </w:rPr>
        <w:t xml:space="preserve"> is </w:t>
      </w:r>
      <w:r w:rsidR="009C7B41" w:rsidRPr="00351F46">
        <w:rPr>
          <w:rFonts w:asciiTheme="minorHAnsi" w:hAnsiTheme="minorHAnsi"/>
        </w:rPr>
        <w:t>now</w:t>
      </w:r>
      <w:r w:rsidRPr="00351F46">
        <w:rPr>
          <w:rFonts w:asciiTheme="minorHAnsi" w:hAnsiTheme="minorHAnsi"/>
        </w:rPr>
        <w:t xml:space="preserve"> accepting </w:t>
      </w:r>
      <w:r w:rsidR="009C7B41" w:rsidRPr="00351F46">
        <w:rPr>
          <w:rFonts w:asciiTheme="minorHAnsi" w:hAnsiTheme="minorHAnsi"/>
        </w:rPr>
        <w:t>applications</w:t>
      </w:r>
      <w:r w:rsidRPr="00351F46">
        <w:rPr>
          <w:rFonts w:asciiTheme="minorHAnsi" w:hAnsiTheme="minorHAnsi"/>
        </w:rPr>
        <w:t xml:space="preserve"> for grants from the Coachella Valley Youth Grantmakers Fund through </w:t>
      </w:r>
      <w:r w:rsidR="007E34AA">
        <w:rPr>
          <w:rFonts w:asciiTheme="minorHAnsi" w:hAnsiTheme="minorHAnsi"/>
        </w:rPr>
        <w:t>March 5, 2021</w:t>
      </w:r>
      <w:r w:rsidRPr="00351F46">
        <w:rPr>
          <w:rFonts w:asciiTheme="minorHAnsi" w:hAnsiTheme="minorHAnsi"/>
        </w:rPr>
        <w:t>.</w:t>
      </w:r>
      <w:r w:rsidR="00DC59CB">
        <w:rPr>
          <w:rFonts w:asciiTheme="minorHAnsi" w:hAnsiTheme="minorHAnsi"/>
        </w:rPr>
        <w:t xml:space="preserve"> </w:t>
      </w:r>
      <w:bookmarkStart w:id="0" w:name="_GoBack"/>
      <w:bookmarkEnd w:id="0"/>
    </w:p>
    <w:p w:rsidR="00785DB8" w:rsidRPr="00351F46" w:rsidRDefault="00785DB8" w:rsidP="00D26B42">
      <w:pPr>
        <w:rPr>
          <w:rFonts w:asciiTheme="minorHAnsi" w:hAnsiTheme="minorHAnsi"/>
        </w:rPr>
      </w:pPr>
    </w:p>
    <w:p w:rsidR="00785DB8" w:rsidRPr="00351F46" w:rsidRDefault="00785DB8" w:rsidP="00D26B42">
      <w:pPr>
        <w:rPr>
          <w:rFonts w:asciiTheme="minorHAnsi" w:hAnsiTheme="minorHAnsi"/>
        </w:rPr>
      </w:pPr>
      <w:r w:rsidRPr="00351F46">
        <w:rPr>
          <w:rFonts w:asciiTheme="minorHAnsi" w:hAnsiTheme="minorHAnsi"/>
        </w:rPr>
        <w:t xml:space="preserve">The Coachella Valley Youth Grantmakers provides grants to nonprofits in the Coachella Valley for </w:t>
      </w:r>
      <w:r w:rsidR="00DA0E1B" w:rsidRPr="00351F46">
        <w:rPr>
          <w:rFonts w:asciiTheme="minorHAnsi" w:hAnsiTheme="minorHAnsi"/>
        </w:rPr>
        <w:t>programs, projects</w:t>
      </w:r>
      <w:r w:rsidR="00932D56" w:rsidRPr="00351F46">
        <w:rPr>
          <w:rFonts w:asciiTheme="minorHAnsi" w:hAnsiTheme="minorHAnsi"/>
        </w:rPr>
        <w:t xml:space="preserve"> and </w:t>
      </w:r>
      <w:r w:rsidRPr="00351F46">
        <w:rPr>
          <w:rFonts w:asciiTheme="minorHAnsi" w:hAnsiTheme="minorHAnsi"/>
        </w:rPr>
        <w:t xml:space="preserve">activities that </w:t>
      </w:r>
      <w:r w:rsidR="00DA0E1B" w:rsidRPr="00351F46">
        <w:rPr>
          <w:rFonts w:asciiTheme="minorHAnsi" w:hAnsiTheme="minorHAnsi"/>
        </w:rPr>
        <w:t>support the well-being</w:t>
      </w:r>
      <w:r w:rsidRPr="00351F46">
        <w:rPr>
          <w:rFonts w:asciiTheme="minorHAnsi" w:hAnsiTheme="minorHAnsi"/>
        </w:rPr>
        <w:t xml:space="preserve"> </w:t>
      </w:r>
      <w:r w:rsidR="00DA0E1B" w:rsidRPr="00351F46">
        <w:rPr>
          <w:rFonts w:asciiTheme="minorHAnsi" w:hAnsiTheme="minorHAnsi"/>
        </w:rPr>
        <w:t>of</w:t>
      </w:r>
      <w:r w:rsidRPr="00351F46">
        <w:rPr>
          <w:rFonts w:asciiTheme="minorHAnsi" w:hAnsiTheme="minorHAnsi"/>
        </w:rPr>
        <w:t xml:space="preserve"> </w:t>
      </w:r>
      <w:r w:rsidR="00DA0E1B" w:rsidRPr="00351F46">
        <w:rPr>
          <w:rFonts w:asciiTheme="minorHAnsi" w:hAnsiTheme="minorHAnsi"/>
        </w:rPr>
        <w:t>youth and teens</w:t>
      </w:r>
      <w:r w:rsidRPr="00351F46">
        <w:rPr>
          <w:rFonts w:asciiTheme="minorHAnsi" w:hAnsiTheme="minorHAnsi"/>
        </w:rPr>
        <w:t xml:space="preserve"> in </w:t>
      </w:r>
      <w:r w:rsidR="00DA0E1B" w:rsidRPr="00351F46">
        <w:rPr>
          <w:rFonts w:asciiTheme="minorHAnsi" w:hAnsiTheme="minorHAnsi"/>
        </w:rPr>
        <w:t>the desert.</w:t>
      </w:r>
      <w:r w:rsidR="00A728D1" w:rsidRPr="00351F46">
        <w:rPr>
          <w:rFonts w:asciiTheme="minorHAnsi" w:hAnsiTheme="minorHAnsi"/>
        </w:rPr>
        <w:t xml:space="preserve">  This year’s class </w:t>
      </w:r>
      <w:r w:rsidR="00DA0E1B" w:rsidRPr="00351F46">
        <w:rPr>
          <w:rFonts w:asciiTheme="minorHAnsi" w:hAnsiTheme="minorHAnsi"/>
        </w:rPr>
        <w:t>consists of high school</w:t>
      </w:r>
      <w:r w:rsidRPr="00351F46">
        <w:rPr>
          <w:rFonts w:asciiTheme="minorHAnsi" w:hAnsiTheme="minorHAnsi"/>
        </w:rPr>
        <w:t xml:space="preserve"> students from </w:t>
      </w:r>
      <w:r w:rsidR="00932D56" w:rsidRPr="00351F46">
        <w:rPr>
          <w:rFonts w:asciiTheme="minorHAnsi" w:hAnsiTheme="minorHAnsi"/>
        </w:rPr>
        <w:t>Rancho Mirage High School,</w:t>
      </w:r>
      <w:r w:rsidRPr="00351F46">
        <w:rPr>
          <w:rFonts w:asciiTheme="minorHAnsi" w:hAnsiTheme="minorHAnsi"/>
        </w:rPr>
        <w:t xml:space="preserve"> Xavier College Prep High School</w:t>
      </w:r>
      <w:r w:rsidR="00932D56" w:rsidRPr="00351F46">
        <w:rPr>
          <w:rFonts w:asciiTheme="minorHAnsi" w:hAnsiTheme="minorHAnsi"/>
        </w:rPr>
        <w:t xml:space="preserve">, Cathedral City High School, Shadow Hills High School, La Quinta High School, Palm Springs High School and Palm Desert High School </w:t>
      </w:r>
      <w:r w:rsidRPr="00351F46">
        <w:rPr>
          <w:rFonts w:asciiTheme="minorHAnsi" w:hAnsiTheme="minorHAnsi"/>
        </w:rPr>
        <w:t xml:space="preserve">who review grant proposals, conduct nonprofit site visits and recommend grants for funding.  </w:t>
      </w:r>
    </w:p>
    <w:p w:rsidR="00785DB8" w:rsidRPr="00351F46" w:rsidRDefault="00785DB8" w:rsidP="00D26B42">
      <w:pPr>
        <w:rPr>
          <w:rFonts w:asciiTheme="minorHAnsi" w:hAnsiTheme="minorHAnsi"/>
        </w:rPr>
      </w:pPr>
    </w:p>
    <w:p w:rsidR="00785DB8" w:rsidRDefault="00136FFA" w:rsidP="00D26B42">
      <w:pPr>
        <w:rPr>
          <w:rFonts w:asciiTheme="minorHAnsi" w:hAnsiTheme="minorHAnsi"/>
        </w:rPr>
      </w:pPr>
      <w:r w:rsidRPr="00351F46">
        <w:rPr>
          <w:rFonts w:asciiTheme="minorHAnsi" w:hAnsiTheme="minorHAnsi"/>
        </w:rPr>
        <w:t>Started in 2009, t</w:t>
      </w:r>
      <w:r w:rsidR="00785DB8" w:rsidRPr="00351F46">
        <w:rPr>
          <w:rFonts w:asciiTheme="minorHAnsi" w:hAnsiTheme="minorHAnsi"/>
        </w:rPr>
        <w:t xml:space="preserve">he program was created to empower youth to address issues important to them by </w:t>
      </w:r>
      <w:r w:rsidR="00DA0E1B" w:rsidRPr="00351F46">
        <w:rPr>
          <w:rFonts w:asciiTheme="minorHAnsi" w:hAnsiTheme="minorHAnsi"/>
        </w:rPr>
        <w:t>learning about and leading the grantmaking process</w:t>
      </w:r>
      <w:r w:rsidR="00785DB8" w:rsidRPr="00351F46">
        <w:rPr>
          <w:rFonts w:asciiTheme="minorHAnsi" w:hAnsiTheme="minorHAnsi"/>
        </w:rPr>
        <w:t xml:space="preserve">. </w:t>
      </w:r>
      <w:r w:rsidRPr="00351F46">
        <w:rPr>
          <w:rFonts w:asciiTheme="minorHAnsi" w:hAnsiTheme="minorHAnsi"/>
        </w:rPr>
        <w:t xml:space="preserve">Not only do these young people </w:t>
      </w:r>
      <w:r w:rsidR="0052071E" w:rsidRPr="00351F46">
        <w:rPr>
          <w:rFonts w:asciiTheme="minorHAnsi" w:hAnsiTheme="minorHAnsi"/>
        </w:rPr>
        <w:t>become civically engaged</w:t>
      </w:r>
      <w:r w:rsidRPr="00351F46">
        <w:rPr>
          <w:rFonts w:asciiTheme="minorHAnsi" w:hAnsiTheme="minorHAnsi"/>
        </w:rPr>
        <w:t>, but better prepared</w:t>
      </w:r>
      <w:r w:rsidR="00785DB8" w:rsidRPr="00351F46">
        <w:rPr>
          <w:rFonts w:asciiTheme="minorHAnsi" w:hAnsiTheme="minorHAnsi"/>
        </w:rPr>
        <w:t xml:space="preserve"> for </w:t>
      </w:r>
      <w:r w:rsidRPr="00351F46">
        <w:rPr>
          <w:rFonts w:asciiTheme="minorHAnsi" w:hAnsiTheme="minorHAnsi"/>
        </w:rPr>
        <w:t>community leadership and more aware of the nonprofit sector</w:t>
      </w:r>
      <w:r w:rsidR="00785DB8" w:rsidRPr="00351F46">
        <w:rPr>
          <w:rFonts w:asciiTheme="minorHAnsi" w:hAnsiTheme="minorHAnsi"/>
        </w:rPr>
        <w:t>.</w:t>
      </w:r>
    </w:p>
    <w:p w:rsidR="00433157" w:rsidRDefault="00433157" w:rsidP="00D26B42">
      <w:pPr>
        <w:rPr>
          <w:rFonts w:asciiTheme="minorHAnsi" w:hAnsiTheme="minorHAnsi"/>
        </w:rPr>
      </w:pPr>
    </w:p>
    <w:p w:rsidR="00433157" w:rsidRPr="00351F46" w:rsidRDefault="00433157" w:rsidP="00D26B42">
      <w:pPr>
        <w:rPr>
          <w:rFonts w:asciiTheme="minorHAnsi" w:hAnsiTheme="minorHAnsi"/>
        </w:rPr>
      </w:pPr>
      <w:r w:rsidRPr="00433157">
        <w:rPr>
          <w:rFonts w:asciiTheme="minorHAnsi" w:hAnsiTheme="minorHAnsi"/>
        </w:rPr>
        <w:t>“We encourage nonprofits in the Coachella Valley that support the well-being of the youth and teens in the desert to apply</w:t>
      </w:r>
      <w:r w:rsidR="00F97129">
        <w:rPr>
          <w:rFonts w:asciiTheme="minorHAnsi" w:hAnsiTheme="minorHAnsi"/>
        </w:rPr>
        <w:t xml:space="preserve"> for this great opportunity,</w:t>
      </w:r>
      <w:r w:rsidR="00E26959">
        <w:rPr>
          <w:rFonts w:asciiTheme="minorHAnsi" w:hAnsiTheme="minorHAnsi"/>
        </w:rPr>
        <w:t xml:space="preserve">” said </w:t>
      </w:r>
      <w:r w:rsidRPr="00433157">
        <w:rPr>
          <w:rFonts w:asciiTheme="minorHAnsi" w:hAnsiTheme="minorHAnsi"/>
        </w:rPr>
        <w:t>Adrian Marquez</w:t>
      </w:r>
      <w:r w:rsidR="00F97129">
        <w:rPr>
          <w:rFonts w:asciiTheme="minorHAnsi" w:hAnsiTheme="minorHAnsi"/>
        </w:rPr>
        <w:t>, a participant of the Coachella Valley Youth Grantmakers</w:t>
      </w:r>
      <w:r w:rsidR="00E26959">
        <w:rPr>
          <w:rFonts w:asciiTheme="minorHAnsi" w:hAnsiTheme="minorHAnsi"/>
        </w:rPr>
        <w:t>.</w:t>
      </w:r>
    </w:p>
    <w:p w:rsidR="00785DB8" w:rsidRPr="00351F46" w:rsidRDefault="00785DB8" w:rsidP="00D26B42">
      <w:pPr>
        <w:rPr>
          <w:rFonts w:asciiTheme="minorHAnsi" w:hAnsiTheme="minorHAnsi"/>
        </w:rPr>
      </w:pPr>
    </w:p>
    <w:p w:rsidR="00C34EE2" w:rsidRPr="00351F46" w:rsidRDefault="00785DB8" w:rsidP="00D26B42">
      <w:pPr>
        <w:rPr>
          <w:rFonts w:asciiTheme="minorHAnsi" w:hAnsiTheme="minorHAnsi"/>
        </w:rPr>
      </w:pPr>
      <w:r w:rsidRPr="00351F46">
        <w:rPr>
          <w:rFonts w:asciiTheme="minorHAnsi" w:hAnsiTheme="minorHAnsi"/>
        </w:rPr>
        <w:t xml:space="preserve">To view grant guidelines, determine eligibility, and download a grant application, please visit the </w:t>
      </w:r>
      <w:hyperlink r:id="rId5" w:history="1">
        <w:r w:rsidR="007E34AA">
          <w:rPr>
            <w:rStyle w:val="Hyperlink"/>
            <w:rFonts w:asciiTheme="minorHAnsi" w:hAnsiTheme="minorHAnsi"/>
          </w:rPr>
          <w:t>Grant Guidelines</w:t>
        </w:r>
      </w:hyperlink>
      <w:r w:rsidRPr="00351F46">
        <w:rPr>
          <w:rFonts w:asciiTheme="minorHAnsi" w:hAnsiTheme="minorHAnsi"/>
        </w:rPr>
        <w:t xml:space="preserve">.  For assistance, contact </w:t>
      </w:r>
      <w:r w:rsidR="00C34EE2" w:rsidRPr="00351F46">
        <w:rPr>
          <w:rFonts w:asciiTheme="minorHAnsi" w:hAnsiTheme="minorHAnsi"/>
        </w:rPr>
        <w:t xml:space="preserve">Denisha Shackelford, Youth </w:t>
      </w:r>
      <w:r w:rsidR="00B7067C" w:rsidRPr="00351F46">
        <w:rPr>
          <w:rFonts w:asciiTheme="minorHAnsi" w:hAnsiTheme="minorHAnsi"/>
        </w:rPr>
        <w:t>Initiatives Manager</w:t>
      </w:r>
      <w:r w:rsidR="00C34EE2" w:rsidRPr="00351F46">
        <w:rPr>
          <w:rFonts w:asciiTheme="minorHAnsi" w:hAnsiTheme="minorHAnsi"/>
        </w:rPr>
        <w:t xml:space="preserve">, at 951.241.7777 </w:t>
      </w:r>
      <w:r w:rsidRPr="00351F46">
        <w:rPr>
          <w:rFonts w:asciiTheme="minorHAnsi" w:hAnsiTheme="minorHAnsi"/>
        </w:rPr>
        <w:t xml:space="preserve">or </w:t>
      </w:r>
      <w:r w:rsidR="00C34EE2" w:rsidRPr="00351F46">
        <w:rPr>
          <w:rFonts w:asciiTheme="minorHAnsi" w:hAnsiTheme="minorHAnsi"/>
        </w:rPr>
        <w:t>at dshackelford@</w:t>
      </w:r>
      <w:r w:rsidR="00AF014A" w:rsidRPr="00351F46">
        <w:rPr>
          <w:rFonts w:asciiTheme="minorHAnsi" w:hAnsiTheme="minorHAnsi"/>
        </w:rPr>
        <w:t>iegives.org.</w:t>
      </w:r>
    </w:p>
    <w:p w:rsidR="00D83FAA" w:rsidRPr="00351F46" w:rsidRDefault="00D83FAA" w:rsidP="00D26B42">
      <w:pPr>
        <w:rPr>
          <w:rFonts w:asciiTheme="minorHAnsi" w:hAnsiTheme="minorHAnsi"/>
        </w:rPr>
      </w:pPr>
    </w:p>
    <w:p w:rsidR="00D46CFA" w:rsidRPr="00351F46" w:rsidRDefault="00D46CFA" w:rsidP="00D26B42">
      <w:pPr>
        <w:rPr>
          <w:rFonts w:asciiTheme="minorHAnsi" w:hAnsiTheme="minorHAnsi"/>
          <w:i/>
        </w:rPr>
      </w:pPr>
      <w:r w:rsidRPr="00351F46">
        <w:rPr>
          <w:rFonts w:asciiTheme="minorHAnsi" w:hAnsiTheme="minorHAnsi"/>
          <w:i/>
        </w:rPr>
        <w:t>Abou</w:t>
      </w:r>
      <w:r w:rsidR="00AF014A" w:rsidRPr="00351F46">
        <w:rPr>
          <w:rFonts w:asciiTheme="minorHAnsi" w:hAnsiTheme="minorHAnsi"/>
          <w:i/>
        </w:rPr>
        <w:t>t the Inland Empire</w:t>
      </w:r>
      <w:r w:rsidRPr="00351F46">
        <w:rPr>
          <w:rFonts w:asciiTheme="minorHAnsi" w:hAnsiTheme="minorHAnsi"/>
          <w:i/>
        </w:rPr>
        <w:t xml:space="preserve"> Community Foundation</w:t>
      </w:r>
      <w:r w:rsidR="00F97129">
        <w:rPr>
          <w:rFonts w:asciiTheme="minorHAnsi" w:hAnsiTheme="minorHAnsi"/>
          <w:i/>
        </w:rPr>
        <w:t xml:space="preserve"> (formerly The Community Foundation)</w:t>
      </w:r>
    </w:p>
    <w:p w:rsidR="00D46CFA" w:rsidRPr="00351F46" w:rsidRDefault="00D46CFA" w:rsidP="00D26B42">
      <w:pPr>
        <w:rPr>
          <w:rFonts w:asciiTheme="minorHAnsi" w:hAnsiTheme="minorHAnsi"/>
          <w:i/>
        </w:rPr>
      </w:pPr>
    </w:p>
    <w:p w:rsidR="00D46CFA" w:rsidRPr="00351F46" w:rsidRDefault="00AF014A" w:rsidP="00D26B42">
      <w:pPr>
        <w:rPr>
          <w:rFonts w:asciiTheme="minorHAnsi" w:hAnsiTheme="minorHAnsi"/>
          <w:i/>
        </w:rPr>
      </w:pPr>
      <w:r w:rsidRPr="00351F46">
        <w:rPr>
          <w:rFonts w:asciiTheme="minorHAnsi" w:hAnsiTheme="minorHAnsi"/>
          <w:i/>
        </w:rPr>
        <w:t xml:space="preserve">Founded in 1941, the Inland Empire Community Foundation is the oldest and largest community foundation in Inland Southern California. We partner with individuals, families and corporations to help them achieve their charitable goals. Since inception, we have given out over $100 million in grants and scholarships. </w:t>
      </w:r>
      <w:r w:rsidR="00D46CFA" w:rsidRPr="00351F46">
        <w:rPr>
          <w:rFonts w:asciiTheme="minorHAnsi" w:hAnsiTheme="minorHAnsi"/>
          <w:i/>
          <w:iCs/>
        </w:rPr>
        <w:t xml:space="preserve">For more </w:t>
      </w:r>
      <w:r w:rsidR="00D46CFA" w:rsidRPr="00351F46">
        <w:rPr>
          <w:rFonts w:asciiTheme="minorHAnsi" w:hAnsiTheme="minorHAnsi"/>
          <w:i/>
          <w:iCs/>
        </w:rPr>
        <w:lastRenderedPageBreak/>
        <w:t xml:space="preserve">information visit </w:t>
      </w:r>
      <w:r w:rsidRPr="00351F46">
        <w:rPr>
          <w:rFonts w:asciiTheme="minorHAnsi" w:hAnsiTheme="minorHAnsi"/>
          <w:i/>
          <w:iCs/>
        </w:rPr>
        <w:t>the IECF’s</w:t>
      </w:r>
      <w:r w:rsidR="00D46CFA" w:rsidRPr="00351F46">
        <w:rPr>
          <w:rFonts w:asciiTheme="minorHAnsi" w:hAnsiTheme="minorHAnsi"/>
          <w:i/>
          <w:iCs/>
        </w:rPr>
        <w:t xml:space="preserve"> website at </w:t>
      </w:r>
      <w:hyperlink r:id="rId6" w:history="1">
        <w:r w:rsidRPr="00351F46">
          <w:rPr>
            <w:rStyle w:val="Hyperlink"/>
            <w:rFonts w:asciiTheme="minorHAnsi" w:hAnsiTheme="minorHAnsi"/>
            <w:i/>
            <w:iCs/>
          </w:rPr>
          <w:t>www.iegives.org</w:t>
        </w:r>
      </w:hyperlink>
      <w:r w:rsidR="00D46CFA" w:rsidRPr="00351F46">
        <w:rPr>
          <w:rFonts w:asciiTheme="minorHAnsi" w:hAnsiTheme="minorHAnsi"/>
          <w:i/>
          <w:iCs/>
        </w:rPr>
        <w:t>. Be a part of our conversation on Facebook, Twitter and LinkedIn.</w:t>
      </w:r>
    </w:p>
    <w:p w:rsidR="00D83FAA" w:rsidRPr="00351F46" w:rsidRDefault="00D83FAA" w:rsidP="00D83FAA">
      <w:pPr>
        <w:jc w:val="center"/>
        <w:rPr>
          <w:rFonts w:asciiTheme="minorHAnsi" w:hAnsiTheme="minorHAnsi"/>
        </w:rPr>
      </w:pPr>
    </w:p>
    <w:p w:rsidR="00EC5F13" w:rsidRPr="00351F46" w:rsidRDefault="00D46CFA" w:rsidP="00351F46">
      <w:pPr>
        <w:jc w:val="center"/>
        <w:rPr>
          <w:rFonts w:asciiTheme="minorHAnsi" w:hAnsiTheme="minorHAnsi"/>
        </w:rPr>
      </w:pPr>
      <w:r w:rsidRPr="00351F46">
        <w:rPr>
          <w:rFonts w:asciiTheme="minorHAnsi" w:hAnsiTheme="minorHAnsi"/>
        </w:rPr>
        <w:t>###</w:t>
      </w:r>
    </w:p>
    <w:sectPr w:rsidR="00EC5F13" w:rsidRPr="00351F46" w:rsidSect="00351F46">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Displa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Display-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05"/>
    <w:rsid w:val="00004C0A"/>
    <w:rsid w:val="0001041E"/>
    <w:rsid w:val="00036913"/>
    <w:rsid w:val="00057844"/>
    <w:rsid w:val="000704B2"/>
    <w:rsid w:val="00073180"/>
    <w:rsid w:val="00083E19"/>
    <w:rsid w:val="000C0552"/>
    <w:rsid w:val="000C28E4"/>
    <w:rsid w:val="00136FFA"/>
    <w:rsid w:val="001B1249"/>
    <w:rsid w:val="001C23AF"/>
    <w:rsid w:val="001D02CB"/>
    <w:rsid w:val="001D6BAE"/>
    <w:rsid w:val="001E70D3"/>
    <w:rsid w:val="00206BED"/>
    <w:rsid w:val="00247A23"/>
    <w:rsid w:val="002509C0"/>
    <w:rsid w:val="00265D23"/>
    <w:rsid w:val="00290085"/>
    <w:rsid w:val="002A1B6A"/>
    <w:rsid w:val="002B7D09"/>
    <w:rsid w:val="002D567B"/>
    <w:rsid w:val="00307183"/>
    <w:rsid w:val="00310B5A"/>
    <w:rsid w:val="0031471D"/>
    <w:rsid w:val="00322765"/>
    <w:rsid w:val="0034566A"/>
    <w:rsid w:val="00351F46"/>
    <w:rsid w:val="00375676"/>
    <w:rsid w:val="003816B3"/>
    <w:rsid w:val="003B285C"/>
    <w:rsid w:val="003E39E7"/>
    <w:rsid w:val="0042264F"/>
    <w:rsid w:val="00433157"/>
    <w:rsid w:val="00435026"/>
    <w:rsid w:val="0044692E"/>
    <w:rsid w:val="00483EBB"/>
    <w:rsid w:val="00483EC2"/>
    <w:rsid w:val="00491729"/>
    <w:rsid w:val="004B70D9"/>
    <w:rsid w:val="004C2F5C"/>
    <w:rsid w:val="004F7663"/>
    <w:rsid w:val="00512EF1"/>
    <w:rsid w:val="0052071E"/>
    <w:rsid w:val="005401F7"/>
    <w:rsid w:val="00544739"/>
    <w:rsid w:val="00576ADE"/>
    <w:rsid w:val="00594EE9"/>
    <w:rsid w:val="005951C7"/>
    <w:rsid w:val="005A32C5"/>
    <w:rsid w:val="005A53B6"/>
    <w:rsid w:val="005B0B69"/>
    <w:rsid w:val="005C5CE6"/>
    <w:rsid w:val="005E05F4"/>
    <w:rsid w:val="005E6F79"/>
    <w:rsid w:val="005F2DA9"/>
    <w:rsid w:val="00600616"/>
    <w:rsid w:val="006213F3"/>
    <w:rsid w:val="00644382"/>
    <w:rsid w:val="006607D9"/>
    <w:rsid w:val="00682293"/>
    <w:rsid w:val="006A34C0"/>
    <w:rsid w:val="006A5830"/>
    <w:rsid w:val="006C5D1D"/>
    <w:rsid w:val="00710F23"/>
    <w:rsid w:val="00722DB4"/>
    <w:rsid w:val="00726EA5"/>
    <w:rsid w:val="00743811"/>
    <w:rsid w:val="00785DB8"/>
    <w:rsid w:val="007A05E9"/>
    <w:rsid w:val="007A5A94"/>
    <w:rsid w:val="007B2050"/>
    <w:rsid w:val="007C36B0"/>
    <w:rsid w:val="007E34AA"/>
    <w:rsid w:val="007F0526"/>
    <w:rsid w:val="0081159C"/>
    <w:rsid w:val="008251A7"/>
    <w:rsid w:val="00844111"/>
    <w:rsid w:val="008856EB"/>
    <w:rsid w:val="008B1898"/>
    <w:rsid w:val="008C781E"/>
    <w:rsid w:val="008D785F"/>
    <w:rsid w:val="008F7405"/>
    <w:rsid w:val="00924BBF"/>
    <w:rsid w:val="00932151"/>
    <w:rsid w:val="00932D56"/>
    <w:rsid w:val="009616EC"/>
    <w:rsid w:val="00972C1C"/>
    <w:rsid w:val="00996ABA"/>
    <w:rsid w:val="009C7B41"/>
    <w:rsid w:val="009D22BD"/>
    <w:rsid w:val="009F082B"/>
    <w:rsid w:val="00A17708"/>
    <w:rsid w:val="00A32E76"/>
    <w:rsid w:val="00A728D1"/>
    <w:rsid w:val="00A77BC4"/>
    <w:rsid w:val="00AD671A"/>
    <w:rsid w:val="00AE335C"/>
    <w:rsid w:val="00AF014A"/>
    <w:rsid w:val="00B7067C"/>
    <w:rsid w:val="00B734AE"/>
    <w:rsid w:val="00B76FB4"/>
    <w:rsid w:val="00BB265D"/>
    <w:rsid w:val="00BB31C7"/>
    <w:rsid w:val="00C21486"/>
    <w:rsid w:val="00C34EE2"/>
    <w:rsid w:val="00C574EB"/>
    <w:rsid w:val="00C77CB4"/>
    <w:rsid w:val="00CB2CF2"/>
    <w:rsid w:val="00CD2B21"/>
    <w:rsid w:val="00D014A3"/>
    <w:rsid w:val="00D102C0"/>
    <w:rsid w:val="00D1147A"/>
    <w:rsid w:val="00D26B42"/>
    <w:rsid w:val="00D26D12"/>
    <w:rsid w:val="00D3468E"/>
    <w:rsid w:val="00D46CFA"/>
    <w:rsid w:val="00D65038"/>
    <w:rsid w:val="00D83CD2"/>
    <w:rsid w:val="00D83FAA"/>
    <w:rsid w:val="00DA0E1B"/>
    <w:rsid w:val="00DB060E"/>
    <w:rsid w:val="00DC59CB"/>
    <w:rsid w:val="00DD1159"/>
    <w:rsid w:val="00DF1D88"/>
    <w:rsid w:val="00E04BB2"/>
    <w:rsid w:val="00E26959"/>
    <w:rsid w:val="00E413B1"/>
    <w:rsid w:val="00E915AD"/>
    <w:rsid w:val="00E92EE9"/>
    <w:rsid w:val="00EA5224"/>
    <w:rsid w:val="00EA5DA4"/>
    <w:rsid w:val="00EB509A"/>
    <w:rsid w:val="00EC5F13"/>
    <w:rsid w:val="00EE47A5"/>
    <w:rsid w:val="00EF1768"/>
    <w:rsid w:val="00EF1FCC"/>
    <w:rsid w:val="00F002B5"/>
    <w:rsid w:val="00F1080D"/>
    <w:rsid w:val="00F97129"/>
    <w:rsid w:val="00FA3564"/>
    <w:rsid w:val="00FA4B26"/>
    <w:rsid w:val="00FA5A9B"/>
    <w:rsid w:val="00FB46F2"/>
    <w:rsid w:val="00FD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FDAD78-05F2-4161-A0E8-7C93CB87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4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ital">
    <w:name w:val="header_ital"/>
    <w:basedOn w:val="Normal"/>
    <w:uiPriority w:val="99"/>
    <w:rsid w:val="0081159C"/>
    <w:pPr>
      <w:spacing w:before="100" w:beforeAutospacing="1" w:after="100" w:afterAutospacing="1"/>
    </w:pPr>
    <w:rPr>
      <w:rFonts w:ascii="Arial" w:hAnsi="Arial" w:cs="Arial"/>
      <w:b/>
      <w:bCs/>
      <w:i/>
      <w:iCs/>
      <w:color w:val="660000"/>
      <w:sz w:val="21"/>
      <w:szCs w:val="21"/>
    </w:rPr>
  </w:style>
  <w:style w:type="character" w:styleId="Hyperlink">
    <w:name w:val="Hyperlink"/>
    <w:uiPriority w:val="99"/>
    <w:unhideWhenUsed/>
    <w:rsid w:val="0081159C"/>
    <w:rPr>
      <w:strike w:val="0"/>
      <w:dstrike w:val="0"/>
      <w:color w:val="3B7993"/>
      <w:u w:val="none"/>
      <w:effect w:val="none"/>
    </w:rPr>
  </w:style>
  <w:style w:type="paragraph" w:styleId="NormalWeb">
    <w:name w:val="Normal (Web)"/>
    <w:basedOn w:val="Normal"/>
    <w:uiPriority w:val="99"/>
    <w:unhideWhenUsed/>
    <w:rsid w:val="0081159C"/>
    <w:pPr>
      <w:spacing w:before="45" w:after="150"/>
    </w:pPr>
  </w:style>
  <w:style w:type="character" w:styleId="Strong">
    <w:name w:val="Strong"/>
    <w:uiPriority w:val="22"/>
    <w:qFormat/>
    <w:rsid w:val="0081159C"/>
    <w:rPr>
      <w:b/>
      <w:bCs/>
    </w:rPr>
  </w:style>
  <w:style w:type="paragraph" w:styleId="BalloonText">
    <w:name w:val="Balloon Text"/>
    <w:basedOn w:val="Normal"/>
    <w:link w:val="BalloonTextChar"/>
    <w:rsid w:val="002509C0"/>
    <w:rPr>
      <w:rFonts w:ascii="Tahoma" w:hAnsi="Tahoma" w:cs="Tahoma"/>
      <w:sz w:val="16"/>
      <w:szCs w:val="16"/>
    </w:rPr>
  </w:style>
  <w:style w:type="character" w:customStyle="1" w:styleId="BalloonTextChar">
    <w:name w:val="Balloon Text Char"/>
    <w:basedOn w:val="DefaultParagraphFont"/>
    <w:link w:val="BalloonText"/>
    <w:rsid w:val="002509C0"/>
    <w:rPr>
      <w:rFonts w:ascii="Tahoma" w:hAnsi="Tahoma" w:cs="Tahoma"/>
      <w:sz w:val="16"/>
      <w:szCs w:val="16"/>
    </w:rPr>
  </w:style>
  <w:style w:type="character" w:styleId="FollowedHyperlink">
    <w:name w:val="FollowedHyperlink"/>
    <w:basedOn w:val="DefaultParagraphFont"/>
    <w:rsid w:val="00C21486"/>
    <w:rPr>
      <w:color w:val="800080" w:themeColor="followedHyperlink"/>
      <w:u w:val="single"/>
    </w:rPr>
  </w:style>
  <w:style w:type="paragraph" w:styleId="ListParagraph">
    <w:name w:val="List Paragraph"/>
    <w:basedOn w:val="Normal"/>
    <w:uiPriority w:val="34"/>
    <w:qFormat/>
    <w:rsid w:val="001D02CB"/>
    <w:pPr>
      <w:ind w:left="720"/>
      <w:contextualSpacing/>
    </w:pPr>
  </w:style>
  <w:style w:type="paragraph" w:customStyle="1" w:styleId="p1">
    <w:name w:val="p1"/>
    <w:basedOn w:val="Normal"/>
    <w:rsid w:val="001C23AF"/>
    <w:rPr>
      <w:rFonts w:ascii=".SF UI Display" w:eastAsiaTheme="minorHAnsi" w:hAnsi=".SF UI Display"/>
      <w:color w:val="454545"/>
      <w:sz w:val="32"/>
      <w:szCs w:val="32"/>
    </w:rPr>
  </w:style>
  <w:style w:type="character" w:customStyle="1" w:styleId="s1">
    <w:name w:val="s1"/>
    <w:basedOn w:val="DefaultParagraphFont"/>
    <w:rsid w:val="001C23AF"/>
    <w:rPr>
      <w:rFonts w:ascii=".SFUIDisplay-Regular" w:hAnsi=".SFUIDisplay-Regular" w:hint="default"/>
      <w:b w:val="0"/>
      <w:bCs w:val="0"/>
      <w:i w:val="0"/>
      <w:iCs w:val="0"/>
      <w:sz w:val="42"/>
      <w:szCs w:val="42"/>
    </w:rPr>
  </w:style>
  <w:style w:type="paragraph" w:customStyle="1" w:styleId="Body">
    <w:name w:val="Body"/>
    <w:rsid w:val="000C0552"/>
    <w:rPr>
      <w:rFonts w:ascii="Helvetica" w:eastAsia="Arial Unicode MS"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00117">
      <w:bodyDiv w:val="1"/>
      <w:marLeft w:val="0"/>
      <w:marRight w:val="0"/>
      <w:marTop w:val="0"/>
      <w:marBottom w:val="0"/>
      <w:divBdr>
        <w:top w:val="none" w:sz="0" w:space="0" w:color="auto"/>
        <w:left w:val="none" w:sz="0" w:space="0" w:color="auto"/>
        <w:bottom w:val="none" w:sz="0" w:space="0" w:color="auto"/>
        <w:right w:val="none" w:sz="0" w:space="0" w:color="auto"/>
      </w:divBdr>
    </w:div>
    <w:div w:id="448667107">
      <w:bodyDiv w:val="1"/>
      <w:marLeft w:val="0"/>
      <w:marRight w:val="0"/>
      <w:marTop w:val="0"/>
      <w:marBottom w:val="0"/>
      <w:divBdr>
        <w:top w:val="none" w:sz="0" w:space="0" w:color="auto"/>
        <w:left w:val="none" w:sz="0" w:space="0" w:color="auto"/>
        <w:bottom w:val="none" w:sz="0" w:space="0" w:color="auto"/>
        <w:right w:val="none" w:sz="0" w:space="0" w:color="auto"/>
      </w:divBdr>
    </w:div>
    <w:div w:id="534274720">
      <w:bodyDiv w:val="1"/>
      <w:marLeft w:val="0"/>
      <w:marRight w:val="0"/>
      <w:marTop w:val="0"/>
      <w:marBottom w:val="0"/>
      <w:divBdr>
        <w:top w:val="none" w:sz="0" w:space="0" w:color="auto"/>
        <w:left w:val="none" w:sz="0" w:space="0" w:color="auto"/>
        <w:bottom w:val="none" w:sz="0" w:space="0" w:color="auto"/>
        <w:right w:val="none" w:sz="0" w:space="0" w:color="auto"/>
      </w:divBdr>
    </w:div>
    <w:div w:id="626355817">
      <w:bodyDiv w:val="1"/>
      <w:marLeft w:val="0"/>
      <w:marRight w:val="0"/>
      <w:marTop w:val="0"/>
      <w:marBottom w:val="0"/>
      <w:divBdr>
        <w:top w:val="none" w:sz="0" w:space="0" w:color="auto"/>
        <w:left w:val="none" w:sz="0" w:space="0" w:color="auto"/>
        <w:bottom w:val="none" w:sz="0" w:space="0" w:color="auto"/>
        <w:right w:val="none" w:sz="0" w:space="0" w:color="auto"/>
      </w:divBdr>
      <w:divsChild>
        <w:div w:id="1808233323">
          <w:marLeft w:val="0"/>
          <w:marRight w:val="0"/>
          <w:marTop w:val="0"/>
          <w:marBottom w:val="0"/>
          <w:divBdr>
            <w:top w:val="none" w:sz="0" w:space="0" w:color="auto"/>
            <w:left w:val="none" w:sz="0" w:space="0" w:color="auto"/>
            <w:bottom w:val="none" w:sz="0" w:space="0" w:color="auto"/>
            <w:right w:val="none" w:sz="0" w:space="0" w:color="auto"/>
          </w:divBdr>
          <w:divsChild>
            <w:div w:id="1715812572">
              <w:marLeft w:val="0"/>
              <w:marRight w:val="0"/>
              <w:marTop w:val="0"/>
              <w:marBottom w:val="0"/>
              <w:divBdr>
                <w:top w:val="none" w:sz="0" w:space="0" w:color="auto"/>
                <w:left w:val="none" w:sz="0" w:space="0" w:color="auto"/>
                <w:bottom w:val="none" w:sz="0" w:space="0" w:color="auto"/>
                <w:right w:val="none" w:sz="0" w:space="0" w:color="auto"/>
              </w:divBdr>
              <w:divsChild>
                <w:div w:id="242109701">
                  <w:marLeft w:val="0"/>
                  <w:marRight w:val="0"/>
                  <w:marTop w:val="0"/>
                  <w:marBottom w:val="0"/>
                  <w:divBdr>
                    <w:top w:val="none" w:sz="0" w:space="0" w:color="auto"/>
                    <w:left w:val="none" w:sz="0" w:space="0" w:color="auto"/>
                    <w:bottom w:val="none" w:sz="0" w:space="0" w:color="auto"/>
                    <w:right w:val="none" w:sz="0" w:space="0" w:color="auto"/>
                  </w:divBdr>
                  <w:divsChild>
                    <w:div w:id="218397021">
                      <w:marLeft w:val="0"/>
                      <w:marRight w:val="0"/>
                      <w:marTop w:val="0"/>
                      <w:marBottom w:val="0"/>
                      <w:divBdr>
                        <w:top w:val="none" w:sz="0" w:space="0" w:color="auto"/>
                        <w:left w:val="none" w:sz="0" w:space="0" w:color="auto"/>
                        <w:bottom w:val="none" w:sz="0" w:space="0" w:color="auto"/>
                        <w:right w:val="none" w:sz="0" w:space="0" w:color="auto"/>
                      </w:divBdr>
                      <w:divsChild>
                        <w:div w:id="572160829">
                          <w:marLeft w:val="0"/>
                          <w:marRight w:val="0"/>
                          <w:marTop w:val="0"/>
                          <w:marBottom w:val="0"/>
                          <w:divBdr>
                            <w:top w:val="none" w:sz="0" w:space="0" w:color="auto"/>
                            <w:left w:val="none" w:sz="0" w:space="0" w:color="auto"/>
                            <w:bottom w:val="none" w:sz="0" w:space="0" w:color="auto"/>
                            <w:right w:val="none" w:sz="0" w:space="0" w:color="auto"/>
                          </w:divBdr>
                          <w:divsChild>
                            <w:div w:id="1951012940">
                              <w:marLeft w:val="0"/>
                              <w:marRight w:val="0"/>
                              <w:marTop w:val="0"/>
                              <w:marBottom w:val="0"/>
                              <w:divBdr>
                                <w:top w:val="none" w:sz="0" w:space="0" w:color="auto"/>
                                <w:left w:val="none" w:sz="0" w:space="0" w:color="auto"/>
                                <w:bottom w:val="none" w:sz="0" w:space="0" w:color="auto"/>
                                <w:right w:val="none" w:sz="0" w:space="0" w:color="auto"/>
                              </w:divBdr>
                              <w:divsChild>
                                <w:div w:id="15260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6694">
      <w:bodyDiv w:val="1"/>
      <w:marLeft w:val="0"/>
      <w:marRight w:val="0"/>
      <w:marTop w:val="0"/>
      <w:marBottom w:val="0"/>
      <w:divBdr>
        <w:top w:val="none" w:sz="0" w:space="0" w:color="auto"/>
        <w:left w:val="none" w:sz="0" w:space="0" w:color="auto"/>
        <w:bottom w:val="none" w:sz="0" w:space="0" w:color="auto"/>
        <w:right w:val="none" w:sz="0" w:space="0" w:color="auto"/>
      </w:divBdr>
    </w:div>
    <w:div w:id="1272055256">
      <w:bodyDiv w:val="1"/>
      <w:marLeft w:val="0"/>
      <w:marRight w:val="0"/>
      <w:marTop w:val="0"/>
      <w:marBottom w:val="0"/>
      <w:divBdr>
        <w:top w:val="none" w:sz="0" w:space="0" w:color="auto"/>
        <w:left w:val="none" w:sz="0" w:space="0" w:color="auto"/>
        <w:bottom w:val="none" w:sz="0" w:space="0" w:color="auto"/>
        <w:right w:val="none" w:sz="0" w:space="0" w:color="auto"/>
      </w:divBdr>
    </w:div>
    <w:div w:id="1314721946">
      <w:bodyDiv w:val="1"/>
      <w:marLeft w:val="0"/>
      <w:marRight w:val="0"/>
      <w:marTop w:val="0"/>
      <w:marBottom w:val="0"/>
      <w:divBdr>
        <w:top w:val="none" w:sz="0" w:space="0" w:color="auto"/>
        <w:left w:val="none" w:sz="0" w:space="0" w:color="auto"/>
        <w:bottom w:val="none" w:sz="0" w:space="0" w:color="auto"/>
        <w:right w:val="none" w:sz="0" w:space="0" w:color="auto"/>
      </w:divBdr>
    </w:div>
    <w:div w:id="1353192082">
      <w:bodyDiv w:val="1"/>
      <w:marLeft w:val="0"/>
      <w:marRight w:val="0"/>
      <w:marTop w:val="0"/>
      <w:marBottom w:val="0"/>
      <w:divBdr>
        <w:top w:val="none" w:sz="0" w:space="0" w:color="auto"/>
        <w:left w:val="none" w:sz="0" w:space="0" w:color="auto"/>
        <w:bottom w:val="none" w:sz="0" w:space="0" w:color="auto"/>
        <w:right w:val="none" w:sz="0" w:space="0" w:color="auto"/>
      </w:divBdr>
    </w:div>
    <w:div w:id="1353843495">
      <w:bodyDiv w:val="1"/>
      <w:marLeft w:val="0"/>
      <w:marRight w:val="0"/>
      <w:marTop w:val="0"/>
      <w:marBottom w:val="0"/>
      <w:divBdr>
        <w:top w:val="none" w:sz="0" w:space="0" w:color="auto"/>
        <w:left w:val="none" w:sz="0" w:space="0" w:color="auto"/>
        <w:bottom w:val="none" w:sz="0" w:space="0" w:color="auto"/>
        <w:right w:val="none" w:sz="0" w:space="0" w:color="auto"/>
      </w:divBdr>
    </w:div>
    <w:div w:id="1457259429">
      <w:bodyDiv w:val="1"/>
      <w:marLeft w:val="0"/>
      <w:marRight w:val="0"/>
      <w:marTop w:val="0"/>
      <w:marBottom w:val="0"/>
      <w:divBdr>
        <w:top w:val="none" w:sz="0" w:space="0" w:color="auto"/>
        <w:left w:val="none" w:sz="0" w:space="0" w:color="auto"/>
        <w:bottom w:val="none" w:sz="0" w:space="0" w:color="auto"/>
        <w:right w:val="none" w:sz="0" w:space="0" w:color="auto"/>
      </w:divBdr>
    </w:div>
    <w:div w:id="1562981263">
      <w:bodyDiv w:val="1"/>
      <w:marLeft w:val="0"/>
      <w:marRight w:val="0"/>
      <w:marTop w:val="0"/>
      <w:marBottom w:val="0"/>
      <w:divBdr>
        <w:top w:val="none" w:sz="0" w:space="0" w:color="auto"/>
        <w:left w:val="none" w:sz="0" w:space="0" w:color="auto"/>
        <w:bottom w:val="none" w:sz="0" w:space="0" w:color="auto"/>
        <w:right w:val="none" w:sz="0" w:space="0" w:color="auto"/>
      </w:divBdr>
    </w:div>
    <w:div w:id="1594824651">
      <w:bodyDiv w:val="1"/>
      <w:marLeft w:val="0"/>
      <w:marRight w:val="0"/>
      <w:marTop w:val="0"/>
      <w:marBottom w:val="0"/>
      <w:divBdr>
        <w:top w:val="none" w:sz="0" w:space="0" w:color="auto"/>
        <w:left w:val="none" w:sz="0" w:space="0" w:color="auto"/>
        <w:bottom w:val="none" w:sz="0" w:space="0" w:color="auto"/>
        <w:right w:val="none" w:sz="0" w:space="0" w:color="auto"/>
      </w:divBdr>
    </w:div>
    <w:div w:id="1754814951">
      <w:bodyDiv w:val="1"/>
      <w:marLeft w:val="0"/>
      <w:marRight w:val="0"/>
      <w:marTop w:val="0"/>
      <w:marBottom w:val="0"/>
      <w:divBdr>
        <w:top w:val="none" w:sz="0" w:space="0" w:color="auto"/>
        <w:left w:val="none" w:sz="0" w:space="0" w:color="auto"/>
        <w:bottom w:val="none" w:sz="0" w:space="0" w:color="auto"/>
        <w:right w:val="none" w:sz="0" w:space="0" w:color="auto"/>
      </w:divBdr>
    </w:div>
    <w:div w:id="1789395220">
      <w:bodyDiv w:val="1"/>
      <w:marLeft w:val="0"/>
      <w:marRight w:val="0"/>
      <w:marTop w:val="0"/>
      <w:marBottom w:val="0"/>
      <w:divBdr>
        <w:top w:val="none" w:sz="0" w:space="0" w:color="auto"/>
        <w:left w:val="none" w:sz="0" w:space="0" w:color="auto"/>
        <w:bottom w:val="none" w:sz="0" w:space="0" w:color="auto"/>
        <w:right w:val="none" w:sz="0" w:space="0" w:color="auto"/>
      </w:divBdr>
    </w:div>
    <w:div w:id="206886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gives.org/" TargetMode="External"/><Relationship Id="rId5" Type="http://schemas.openxmlformats.org/officeDocument/2006/relationships/hyperlink" Target="https://www.iegives.org/wp-content/uploads/2021/02/2021-YG-Coachella-Guidelines-Appl.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E86109</Template>
  <TotalTime>171</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Release</vt:lpstr>
    </vt:vector>
  </TitlesOfParts>
  <Company>Microsoft</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Lucy Nguyen</dc:creator>
  <cp:lastModifiedBy>Adlemi Hernandez</cp:lastModifiedBy>
  <cp:revision>27</cp:revision>
  <cp:lastPrinted>2019-02-01T20:30:00Z</cp:lastPrinted>
  <dcterms:created xsi:type="dcterms:W3CDTF">2017-02-23T19:00:00Z</dcterms:created>
  <dcterms:modified xsi:type="dcterms:W3CDTF">2021-02-19T19:38:00Z</dcterms:modified>
</cp:coreProperties>
</file>